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5022" w14:textId="77777777" w:rsidR="00425E1A" w:rsidRPr="000F74F4" w:rsidRDefault="0078766D" w:rsidP="00EA02FE">
      <w:pPr>
        <w:pStyle w:val="Title"/>
        <w:spacing w:before="0" w:beforeAutospacing="0" w:after="0" w:afterAutospacing="0"/>
        <w:ind w:right="-360"/>
        <w:jc w:val="center"/>
        <w:rPr>
          <w:rStyle w:val="Strong"/>
          <w:sz w:val="36"/>
          <w:szCs w:val="36"/>
          <w:u w:val="single"/>
        </w:rPr>
      </w:pPr>
      <w:r>
        <w:rPr>
          <w:noProof/>
        </w:rPr>
        <w:drawing>
          <wp:anchor distT="0" distB="0" distL="114300" distR="114300" simplePos="0" relativeHeight="251658240" behindDoc="1" locked="0" layoutInCell="1" allowOverlap="1" wp14:anchorId="027209DA" wp14:editId="6BF09907">
            <wp:simplePos x="0" y="0"/>
            <wp:positionH relativeFrom="column">
              <wp:posOffset>-140970</wp:posOffset>
            </wp:positionH>
            <wp:positionV relativeFrom="paragraph">
              <wp:posOffset>25400</wp:posOffset>
            </wp:positionV>
            <wp:extent cx="1123950" cy="1155700"/>
            <wp:effectExtent l="19050" t="0" r="0" b="0"/>
            <wp:wrapTight wrapText="bothSides">
              <wp:wrapPolygon edited="0">
                <wp:start x="-366" y="0"/>
                <wp:lineTo x="-366" y="21363"/>
                <wp:lineTo x="21600" y="21363"/>
                <wp:lineTo x="21600" y="0"/>
                <wp:lineTo x="-366" y="0"/>
              </wp:wrapPolygon>
            </wp:wrapTight>
            <wp:docPr id="2" name="Picture 3" descr="ARMY CONTRACTING COMMAND-D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Y CONTRACTING COMMAND-DUI"/>
                    <pic:cNvPicPr>
                      <a:picLocks noChangeAspect="1" noChangeArrowheads="1"/>
                    </pic:cNvPicPr>
                  </pic:nvPicPr>
                  <pic:blipFill>
                    <a:blip r:embed="rId7"/>
                    <a:srcRect/>
                    <a:stretch>
                      <a:fillRect/>
                    </a:stretch>
                  </pic:blipFill>
                  <pic:spPr bwMode="auto">
                    <a:xfrm>
                      <a:off x="0" y="0"/>
                      <a:ext cx="1123950" cy="1155700"/>
                    </a:xfrm>
                    <a:prstGeom prst="rect">
                      <a:avLst/>
                    </a:prstGeom>
                    <a:noFill/>
                  </pic:spPr>
                </pic:pic>
              </a:graphicData>
            </a:graphic>
          </wp:anchor>
        </w:drawing>
      </w:r>
    </w:p>
    <w:p w14:paraId="5C4B0B1B" w14:textId="77777777" w:rsidR="00425E1A" w:rsidRPr="001A6C94" w:rsidRDefault="00425E1A" w:rsidP="00323B1C">
      <w:pPr>
        <w:pStyle w:val="Title"/>
        <w:spacing w:before="0" w:beforeAutospacing="0" w:after="0" w:afterAutospacing="0"/>
        <w:ind w:right="-360"/>
        <w:rPr>
          <w:rStyle w:val="Strong"/>
          <w:rFonts w:ascii="Arial" w:hAnsi="Arial" w:cs="Arial"/>
          <w:sz w:val="40"/>
          <w:szCs w:val="40"/>
        </w:rPr>
      </w:pPr>
      <w:r w:rsidRPr="001A6C94">
        <w:rPr>
          <w:rStyle w:val="Strong"/>
          <w:rFonts w:ascii="Arial" w:hAnsi="Arial" w:cs="Arial"/>
          <w:sz w:val="40"/>
          <w:szCs w:val="40"/>
          <w:u w:val="single"/>
        </w:rPr>
        <w:t>U.S. Army Contracting Command</w:t>
      </w:r>
    </w:p>
    <w:p w14:paraId="45F5F415" w14:textId="591E0E23" w:rsidR="00B02AE0" w:rsidRPr="001A6C94" w:rsidRDefault="008F2ABB" w:rsidP="00C659E9">
      <w:pPr>
        <w:rPr>
          <w:rFonts w:ascii="Arial" w:hAnsi="Arial" w:cs="Arial"/>
          <w:b/>
          <w:sz w:val="32"/>
          <w:szCs w:val="32"/>
        </w:rPr>
      </w:pPr>
      <w:r w:rsidRPr="001A6C94">
        <w:rPr>
          <w:rFonts w:ascii="Arial" w:hAnsi="Arial" w:cs="Arial"/>
          <w:b/>
          <w:sz w:val="32"/>
          <w:szCs w:val="32"/>
        </w:rPr>
        <w:t>LTC(P) Kizzy M. Danser</w:t>
      </w:r>
    </w:p>
    <w:p w14:paraId="07A1AB57" w14:textId="565257CE" w:rsidR="00425E1A" w:rsidRPr="001A6C94" w:rsidRDefault="008F2ABB" w:rsidP="00C659E9">
      <w:pPr>
        <w:rPr>
          <w:rFonts w:ascii="Arial" w:hAnsi="Arial" w:cs="Arial"/>
        </w:rPr>
      </w:pPr>
      <w:r w:rsidRPr="001A6C94">
        <w:rPr>
          <w:rFonts w:ascii="Arial" w:hAnsi="Arial" w:cs="Arial"/>
          <w:b/>
          <w:sz w:val="32"/>
          <w:szCs w:val="32"/>
        </w:rPr>
        <w:t>Chief of Staff</w:t>
      </w:r>
      <w:r w:rsidR="00425E1A" w:rsidRPr="001A6C94">
        <w:rPr>
          <w:rFonts w:ascii="Arial" w:hAnsi="Arial" w:cs="Arial"/>
        </w:rPr>
        <w:tab/>
        <w:t xml:space="preserve">        </w:t>
      </w:r>
    </w:p>
    <w:p w14:paraId="6036D6AF" w14:textId="77777777" w:rsidR="0014527A" w:rsidRPr="009C4519" w:rsidRDefault="0014527A" w:rsidP="0014527A">
      <w:pPr>
        <w:rPr>
          <w:rFonts w:ascii="Arial" w:hAnsi="Arial"/>
          <w:b/>
          <w:sz w:val="28"/>
          <w:szCs w:val="28"/>
        </w:rPr>
      </w:pPr>
      <w:bookmarkStart w:id="0" w:name="_Toc145939005"/>
      <w:bookmarkStart w:id="1" w:name="_Toc157493054"/>
      <w:bookmarkStart w:id="2" w:name="_Toc175576874"/>
    </w:p>
    <w:p w14:paraId="32D6EC9D" w14:textId="742029C7" w:rsidR="0014527A" w:rsidRDefault="008F2ABB" w:rsidP="0014527A">
      <w:pPr>
        <w:ind w:right="288"/>
        <w:rPr>
          <w:sz w:val="22"/>
          <w:szCs w:val="22"/>
        </w:rPr>
      </w:pPr>
      <w:r w:rsidRPr="00363AC8">
        <w:rPr>
          <w:rFonts w:ascii="Arial" w:hAnsi="Arial" w:cs="Arial"/>
          <w:noProof/>
        </w:rPr>
        <w:drawing>
          <wp:anchor distT="0" distB="0" distL="114300" distR="114300" simplePos="0" relativeHeight="251661312" behindDoc="0" locked="0" layoutInCell="1" allowOverlap="1" wp14:anchorId="4647BACE" wp14:editId="64686AFD">
            <wp:simplePos x="0" y="0"/>
            <wp:positionH relativeFrom="margin">
              <wp:posOffset>4078605</wp:posOffset>
            </wp:positionH>
            <wp:positionV relativeFrom="margin">
              <wp:posOffset>1390650</wp:posOffset>
            </wp:positionV>
            <wp:extent cx="2228850" cy="2785745"/>
            <wp:effectExtent l="0" t="0" r="0" b="0"/>
            <wp:wrapSquare wrapText="bothSides"/>
            <wp:docPr id="1" name="Picture 1" descr="A person in military unifor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military uniform&#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785745"/>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p w14:paraId="678DDC46" w14:textId="2BBC0D2D" w:rsidR="00C41DD1" w:rsidRPr="001A6C94" w:rsidRDefault="008F2ABB" w:rsidP="00C41DD1">
      <w:pPr>
        <w:autoSpaceDE w:val="0"/>
        <w:autoSpaceDN w:val="0"/>
        <w:adjustRightInd w:val="0"/>
        <w:rPr>
          <w:rFonts w:ascii="Arial" w:hAnsi="Arial" w:cs="Arial"/>
          <w:sz w:val="22"/>
          <w:szCs w:val="22"/>
        </w:rPr>
      </w:pPr>
      <w:r w:rsidRPr="001A6C94">
        <w:rPr>
          <w:rFonts w:ascii="Arial" w:hAnsi="Arial" w:cs="Arial"/>
          <w:sz w:val="22"/>
          <w:szCs w:val="22"/>
        </w:rPr>
        <w:t>LTC</w:t>
      </w:r>
      <w:r w:rsidR="004157B1" w:rsidRPr="001A6C94">
        <w:rPr>
          <w:rFonts w:ascii="Arial" w:hAnsi="Arial" w:cs="Arial"/>
          <w:sz w:val="22"/>
          <w:szCs w:val="22"/>
        </w:rPr>
        <w:t>(P) Kizzy M. Danser assume</w:t>
      </w:r>
      <w:r w:rsidR="001B7D84" w:rsidRPr="001A6C94">
        <w:rPr>
          <w:rFonts w:ascii="Arial" w:hAnsi="Arial" w:cs="Arial"/>
          <w:sz w:val="22"/>
          <w:szCs w:val="22"/>
        </w:rPr>
        <w:t>d</w:t>
      </w:r>
      <w:r w:rsidR="004157B1" w:rsidRPr="001A6C94">
        <w:rPr>
          <w:rFonts w:ascii="Arial" w:hAnsi="Arial" w:cs="Arial"/>
          <w:sz w:val="22"/>
          <w:szCs w:val="22"/>
        </w:rPr>
        <w:t xml:space="preserve"> the role of the Army Contracting Command Chief of Staff on June 13, 2023.</w:t>
      </w:r>
    </w:p>
    <w:p w14:paraId="48484F2F" w14:textId="77777777" w:rsidR="00C41DD1" w:rsidRPr="001A6C94" w:rsidRDefault="00C41DD1" w:rsidP="00C41DD1">
      <w:pPr>
        <w:autoSpaceDE w:val="0"/>
        <w:autoSpaceDN w:val="0"/>
        <w:adjustRightInd w:val="0"/>
        <w:rPr>
          <w:rFonts w:ascii="Arial" w:hAnsi="Arial" w:cs="Arial"/>
          <w:sz w:val="22"/>
          <w:szCs w:val="22"/>
        </w:rPr>
      </w:pPr>
    </w:p>
    <w:p w14:paraId="777213A9" w14:textId="786C4515" w:rsidR="00111CBB" w:rsidRPr="001A6C94" w:rsidRDefault="004157B1" w:rsidP="00111CBB">
      <w:pPr>
        <w:rPr>
          <w:rFonts w:ascii="Arial" w:hAnsi="Arial" w:cs="Arial"/>
          <w:sz w:val="22"/>
          <w:szCs w:val="22"/>
        </w:rPr>
      </w:pPr>
      <w:r w:rsidRPr="001A6C94">
        <w:rPr>
          <w:rFonts w:ascii="Arial" w:hAnsi="Arial" w:cs="Arial"/>
          <w:sz w:val="22"/>
          <w:szCs w:val="22"/>
        </w:rPr>
        <w:t>LTC Danser is a</w:t>
      </w:r>
      <w:r w:rsidR="00BB423A" w:rsidRPr="001A6C94">
        <w:rPr>
          <w:rFonts w:ascii="Arial" w:hAnsi="Arial" w:cs="Arial"/>
          <w:sz w:val="22"/>
          <w:szCs w:val="22"/>
        </w:rPr>
        <w:t xml:space="preserve"> native of Coleman, GA. </w:t>
      </w:r>
      <w:r w:rsidR="00052FC4" w:rsidRPr="001A6C94">
        <w:rPr>
          <w:rFonts w:ascii="Arial" w:hAnsi="Arial" w:cs="Arial"/>
          <w:sz w:val="22"/>
          <w:szCs w:val="22"/>
        </w:rPr>
        <w:t xml:space="preserve">In 1995, she </w:t>
      </w:r>
      <w:r w:rsidR="00EF528C" w:rsidRPr="001A6C94">
        <w:rPr>
          <w:rFonts w:ascii="Arial" w:hAnsi="Arial" w:cs="Arial"/>
          <w:sz w:val="22"/>
          <w:szCs w:val="22"/>
        </w:rPr>
        <w:t xml:space="preserve">enlisted in the Army Reserves as a Water </w:t>
      </w:r>
      <w:proofErr w:type="spellStart"/>
      <w:r w:rsidR="00EF528C" w:rsidRPr="001A6C94">
        <w:rPr>
          <w:rFonts w:ascii="Arial" w:hAnsi="Arial" w:cs="Arial"/>
          <w:sz w:val="22"/>
          <w:szCs w:val="22"/>
        </w:rPr>
        <w:t>Purfication</w:t>
      </w:r>
      <w:proofErr w:type="spellEnd"/>
      <w:r w:rsidR="00EF528C" w:rsidRPr="001A6C94">
        <w:rPr>
          <w:rFonts w:ascii="Arial" w:hAnsi="Arial" w:cs="Arial"/>
          <w:sz w:val="22"/>
          <w:szCs w:val="22"/>
        </w:rPr>
        <w:t xml:space="preserve"> Specialist. </w:t>
      </w:r>
      <w:r w:rsidR="00052FC4" w:rsidRPr="001A6C94">
        <w:rPr>
          <w:rFonts w:ascii="Arial" w:hAnsi="Arial" w:cs="Arial"/>
          <w:sz w:val="22"/>
          <w:szCs w:val="22"/>
        </w:rPr>
        <w:t>She is a 2001 graduate of Columbus State University, Columb</w:t>
      </w:r>
      <w:r w:rsidR="001A6C94" w:rsidRPr="001A6C94">
        <w:rPr>
          <w:rFonts w:ascii="Arial" w:hAnsi="Arial" w:cs="Arial"/>
          <w:sz w:val="22"/>
          <w:szCs w:val="22"/>
        </w:rPr>
        <w:t>us</w:t>
      </w:r>
      <w:r w:rsidR="001A6C94">
        <w:rPr>
          <w:rFonts w:ascii="Arial" w:hAnsi="Arial" w:cs="Arial"/>
          <w:sz w:val="22"/>
          <w:szCs w:val="22"/>
        </w:rPr>
        <w:t>,</w:t>
      </w:r>
      <w:r w:rsidR="00052FC4" w:rsidRPr="001A6C94">
        <w:rPr>
          <w:rFonts w:ascii="Arial" w:hAnsi="Arial" w:cs="Arial"/>
          <w:sz w:val="22"/>
          <w:szCs w:val="22"/>
        </w:rPr>
        <w:t xml:space="preserve"> G</w:t>
      </w:r>
      <w:r w:rsidR="001A6C94">
        <w:rPr>
          <w:rFonts w:ascii="Arial" w:hAnsi="Arial" w:cs="Arial"/>
          <w:sz w:val="22"/>
          <w:szCs w:val="22"/>
        </w:rPr>
        <w:t>A</w:t>
      </w:r>
      <w:r w:rsidR="00052FC4" w:rsidRPr="001A6C94">
        <w:rPr>
          <w:rFonts w:ascii="Arial" w:hAnsi="Arial" w:cs="Arial"/>
          <w:sz w:val="22"/>
          <w:szCs w:val="22"/>
        </w:rPr>
        <w:t xml:space="preserve"> where s</w:t>
      </w:r>
      <w:r w:rsidR="00BB423A" w:rsidRPr="001A6C94">
        <w:rPr>
          <w:rFonts w:ascii="Arial" w:hAnsi="Arial" w:cs="Arial"/>
          <w:sz w:val="22"/>
          <w:szCs w:val="22"/>
        </w:rPr>
        <w:t xml:space="preserve">he was commissioned as a Second Lieutenant </w:t>
      </w:r>
      <w:r w:rsidR="00052FC4" w:rsidRPr="001A6C94">
        <w:rPr>
          <w:rFonts w:ascii="Arial" w:hAnsi="Arial" w:cs="Arial"/>
          <w:sz w:val="22"/>
          <w:szCs w:val="22"/>
        </w:rPr>
        <w:t>in the U.S. Army Corps of Engineers.</w:t>
      </w:r>
    </w:p>
    <w:p w14:paraId="3585438E" w14:textId="77777777" w:rsidR="00BB423A" w:rsidRPr="001A6C94" w:rsidRDefault="00BB423A" w:rsidP="00111CBB">
      <w:pPr>
        <w:rPr>
          <w:rFonts w:ascii="Arial" w:hAnsi="Arial" w:cs="Arial"/>
          <w:sz w:val="22"/>
          <w:szCs w:val="22"/>
        </w:rPr>
      </w:pPr>
    </w:p>
    <w:p w14:paraId="6E69442F" w14:textId="28D5095C" w:rsidR="00BE1621" w:rsidRPr="001A6C94" w:rsidRDefault="008F2ABB" w:rsidP="00111CBB">
      <w:pPr>
        <w:rPr>
          <w:rFonts w:ascii="Arial" w:hAnsi="Arial" w:cs="Arial"/>
          <w:sz w:val="22"/>
          <w:szCs w:val="22"/>
        </w:rPr>
      </w:pPr>
      <w:r w:rsidRPr="001A6C94">
        <w:rPr>
          <w:rFonts w:ascii="Arial" w:hAnsi="Arial" w:cs="Arial"/>
          <w:sz w:val="22"/>
          <w:szCs w:val="22"/>
        </w:rPr>
        <w:t>LTC Danser has served in a variety of force sustainment and acquisition assignments, including 130th Engineer Brigade, Hanau, Germany, as a Multi-Role Bridge Platoon Leader and a Topographic Platoon Leader, Area Support Group-Kuwait, Camp Buehring as the Director of Public Works, 193rd Infantry Brigade, Fort Jackson, SC as a Basic Combat Training Company Commander. Her acquisition assignments include 403rd Army Field Support Brigade, Yongsan, South Korea as a Systems Acquisition Officer, 411th Contracting Support Brigade, Contract Management Officer, Mission Installation Contracting Command and Team Leader 648th Contingency Contract Team, Fort Benning, GA., Army Contracting Command-Aberdeen Proving Ground, MD as a Research and Development Officer. From 2018-2021, LTC Danser was the Battalion Commander of the 901st Contracting Battalion, Fort Hood, TX. From 2021-2022, she served as DCS G2/3/5/7 for the Mission Installation Contracting Command, Joint Base San Antonio, TX.</w:t>
      </w:r>
    </w:p>
    <w:p w14:paraId="5769C0C6" w14:textId="77777777" w:rsidR="00111CBB" w:rsidRPr="00163ECE" w:rsidRDefault="00111CBB" w:rsidP="00111CBB">
      <w:pPr>
        <w:rPr>
          <w:sz w:val="22"/>
          <w:szCs w:val="22"/>
        </w:rPr>
      </w:pPr>
      <w:r w:rsidRPr="00163ECE">
        <w:rPr>
          <w:sz w:val="22"/>
          <w:szCs w:val="22"/>
        </w:rPr>
        <w:t> </w:t>
      </w:r>
    </w:p>
    <w:p w14:paraId="0F1555F5" w14:textId="330D0F1F" w:rsidR="00111CBB" w:rsidRPr="001A6C94" w:rsidRDefault="008F2ABB" w:rsidP="00111CBB">
      <w:pPr>
        <w:rPr>
          <w:rFonts w:ascii="Arial" w:hAnsi="Arial" w:cs="Arial"/>
          <w:sz w:val="22"/>
          <w:szCs w:val="22"/>
        </w:rPr>
      </w:pPr>
      <w:r w:rsidRPr="001A6C94">
        <w:rPr>
          <w:rFonts w:ascii="Arial" w:hAnsi="Arial" w:cs="Arial"/>
          <w:sz w:val="22"/>
          <w:szCs w:val="22"/>
        </w:rPr>
        <w:t>LTC Danser</w:t>
      </w:r>
      <w:r w:rsidR="00BB423A" w:rsidRPr="001A6C94">
        <w:rPr>
          <w:rFonts w:ascii="Arial" w:hAnsi="Arial" w:cs="Arial"/>
          <w:sz w:val="22"/>
          <w:szCs w:val="22"/>
        </w:rPr>
        <w:t xml:space="preserve">’s </w:t>
      </w:r>
      <w:r w:rsidRPr="001A6C94">
        <w:rPr>
          <w:rFonts w:ascii="Arial" w:hAnsi="Arial" w:cs="Arial"/>
          <w:sz w:val="22"/>
          <w:szCs w:val="22"/>
        </w:rPr>
        <w:t>military education includes Engineer Officer Basic and Advance Course, a distinguished Army Command and General Staff College graduate, and Army Acquisition Basic and Immediate Course. She is DAWIA Level III Certified in Contracting, Level II Certified in Program Management, and an Acquisition Corp member.</w:t>
      </w:r>
    </w:p>
    <w:p w14:paraId="3708530F" w14:textId="77777777" w:rsidR="00BB423A" w:rsidRPr="001A6C94" w:rsidRDefault="00BB423A" w:rsidP="00111CBB">
      <w:pPr>
        <w:rPr>
          <w:rFonts w:ascii="Arial" w:hAnsi="Arial" w:cs="Arial"/>
          <w:sz w:val="22"/>
          <w:szCs w:val="22"/>
        </w:rPr>
      </w:pPr>
    </w:p>
    <w:p w14:paraId="5BE1087A" w14:textId="4E2D67AC" w:rsidR="00BB423A" w:rsidRPr="001A6C94" w:rsidRDefault="00BB423A" w:rsidP="00111CBB">
      <w:pPr>
        <w:rPr>
          <w:rFonts w:ascii="Arial" w:hAnsi="Arial" w:cs="Arial"/>
          <w:sz w:val="22"/>
          <w:szCs w:val="22"/>
        </w:rPr>
      </w:pPr>
      <w:r w:rsidRPr="001A6C94">
        <w:rPr>
          <w:rFonts w:ascii="Arial" w:hAnsi="Arial" w:cs="Arial"/>
          <w:sz w:val="22"/>
          <w:szCs w:val="22"/>
        </w:rPr>
        <w:t xml:space="preserve">LTC Danser’s civilian education includes a Bachelor of Science in Criminal Justice from Columbus State University, Columbus, GA, a </w:t>
      </w:r>
      <w:proofErr w:type="gramStart"/>
      <w:r w:rsidRPr="001A6C94">
        <w:rPr>
          <w:rFonts w:ascii="Arial" w:hAnsi="Arial" w:cs="Arial"/>
          <w:sz w:val="22"/>
          <w:szCs w:val="22"/>
        </w:rPr>
        <w:t>Master in Business Administration</w:t>
      </w:r>
      <w:proofErr w:type="gramEnd"/>
      <w:r w:rsidRPr="001A6C94">
        <w:rPr>
          <w:rFonts w:ascii="Arial" w:hAnsi="Arial" w:cs="Arial"/>
          <w:sz w:val="22"/>
          <w:szCs w:val="22"/>
        </w:rPr>
        <w:t>, Project Management from Columbia Southern University, Orange Beach, AL, a Master of Arts in Procurement and Acquisition Management from Webster University, St Louis, MO, and a Master of Strategic Studies from the U</w:t>
      </w:r>
      <w:r w:rsidR="001A6C94">
        <w:rPr>
          <w:rFonts w:ascii="Arial" w:hAnsi="Arial" w:cs="Arial"/>
          <w:sz w:val="22"/>
          <w:szCs w:val="22"/>
        </w:rPr>
        <w:t>.</w:t>
      </w:r>
      <w:r w:rsidRPr="001A6C94">
        <w:rPr>
          <w:rFonts w:ascii="Arial" w:hAnsi="Arial" w:cs="Arial"/>
          <w:sz w:val="22"/>
          <w:szCs w:val="22"/>
        </w:rPr>
        <w:t>S</w:t>
      </w:r>
      <w:r w:rsidR="001A6C94">
        <w:rPr>
          <w:rFonts w:ascii="Arial" w:hAnsi="Arial" w:cs="Arial"/>
          <w:sz w:val="22"/>
          <w:szCs w:val="22"/>
        </w:rPr>
        <w:t>.</w:t>
      </w:r>
      <w:r w:rsidRPr="001A6C94">
        <w:rPr>
          <w:rFonts w:ascii="Arial" w:hAnsi="Arial" w:cs="Arial"/>
          <w:sz w:val="22"/>
          <w:szCs w:val="22"/>
        </w:rPr>
        <w:t xml:space="preserve"> Army War College, Carlisle, PA.</w:t>
      </w:r>
    </w:p>
    <w:p w14:paraId="408F4C4E" w14:textId="77777777" w:rsidR="00111CBB" w:rsidRPr="001A6C94" w:rsidRDefault="00111CBB" w:rsidP="00111CBB">
      <w:pPr>
        <w:rPr>
          <w:rFonts w:ascii="Arial" w:hAnsi="Arial" w:cs="Arial"/>
          <w:sz w:val="22"/>
          <w:szCs w:val="22"/>
        </w:rPr>
      </w:pPr>
    </w:p>
    <w:p w14:paraId="45DC2C3F" w14:textId="6B34F694" w:rsidR="00FF31A9" w:rsidRPr="001A6C94" w:rsidRDefault="001A6C94" w:rsidP="00111CBB">
      <w:pPr>
        <w:rPr>
          <w:rFonts w:ascii="Arial" w:hAnsi="Arial" w:cs="Arial"/>
          <w:sz w:val="20"/>
          <w:szCs w:val="20"/>
        </w:rPr>
      </w:pPr>
      <w:r w:rsidRPr="001A6C94">
        <w:rPr>
          <w:rFonts w:ascii="Arial" w:hAnsi="Arial" w:cs="Arial"/>
          <w:sz w:val="22"/>
          <w:szCs w:val="22"/>
        </w:rPr>
        <w:t>LTC Danser</w:t>
      </w:r>
      <w:r w:rsidR="00BB423A" w:rsidRPr="001A6C94">
        <w:rPr>
          <w:rFonts w:ascii="Arial" w:hAnsi="Arial" w:cs="Arial"/>
          <w:sz w:val="22"/>
          <w:szCs w:val="22"/>
        </w:rPr>
        <w:t xml:space="preserve"> deployed in support of Operation Inherent Resolve (OIR) (18-19), Operation Enduring Freedom (OEF) (13-14), and Operation Iraqi Freedom (OIF) (03-04).</w:t>
      </w:r>
      <w:r w:rsidR="00B02AE0" w:rsidRPr="001A6C94">
        <w:rPr>
          <w:rFonts w:ascii="Arial" w:hAnsi="Arial" w:cs="Arial"/>
          <w:sz w:val="22"/>
          <w:szCs w:val="22"/>
        </w:rPr>
        <w:t xml:space="preserve">  </w:t>
      </w:r>
      <w:r w:rsidR="00BB423A" w:rsidRPr="001A6C94">
        <w:rPr>
          <w:rFonts w:ascii="Arial" w:hAnsi="Arial" w:cs="Arial"/>
          <w:sz w:val="22"/>
          <w:szCs w:val="22"/>
        </w:rPr>
        <w:t>LTC Danser military awards and decorations include the Bronze Star Medal (1OLC), Meritorious Service Medal (6OLC), Army Commendation Medal (2OLC), Joint Service Achievement Medal, Army Achievement Medal, National Defense Service Medal, Afghanistan Campaign Medal, Inherent Resolve Campaign Medal, Iraq Campaign Medal, Global War on Terrorism Expeditionary Medal, Global War on Terrorism Service Medal, Korea Defense Service Medal, Armed Forces Service Medal (1OLC), Humanitarian Service Medal, Military Outstanding Volunteer Service Medal, Army Service Ribbon, Overseas Service Ribbon (5), and the NATO Medal.</w:t>
      </w:r>
    </w:p>
    <w:p w14:paraId="2A9A3F3C" w14:textId="77777777" w:rsidR="00163ECE" w:rsidRPr="00163ECE" w:rsidRDefault="00163ECE" w:rsidP="002760E0">
      <w:pPr>
        <w:pStyle w:val="BodyTextIndent"/>
        <w:spacing w:after="0"/>
        <w:ind w:left="0" w:right="288" w:firstLine="907"/>
        <w:jc w:val="right"/>
        <w:rPr>
          <w:i/>
          <w:sz w:val="16"/>
          <w:szCs w:val="16"/>
        </w:rPr>
      </w:pPr>
    </w:p>
    <w:p w14:paraId="7A78AC2C" w14:textId="333B16B5" w:rsidR="00BD511E" w:rsidRPr="001A6C94" w:rsidRDefault="002760E0" w:rsidP="002760E0">
      <w:pPr>
        <w:pStyle w:val="BodyTextIndent"/>
        <w:spacing w:after="0"/>
        <w:ind w:left="0" w:right="288" w:firstLine="907"/>
        <w:jc w:val="right"/>
        <w:rPr>
          <w:rFonts w:ascii="Arial" w:hAnsi="Arial" w:cs="Arial"/>
          <w:i/>
          <w:sz w:val="22"/>
          <w:szCs w:val="22"/>
        </w:rPr>
      </w:pPr>
      <w:r w:rsidRPr="001A6C94">
        <w:rPr>
          <w:rFonts w:ascii="Arial" w:hAnsi="Arial" w:cs="Arial"/>
          <w:i/>
          <w:sz w:val="22"/>
          <w:szCs w:val="22"/>
        </w:rPr>
        <w:t xml:space="preserve">As of </w:t>
      </w:r>
      <w:r w:rsidR="00BB423A" w:rsidRPr="001A6C94">
        <w:rPr>
          <w:rFonts w:ascii="Arial" w:hAnsi="Arial" w:cs="Arial"/>
          <w:i/>
          <w:sz w:val="22"/>
          <w:szCs w:val="22"/>
        </w:rPr>
        <w:t>July</w:t>
      </w:r>
      <w:r w:rsidR="000D750C" w:rsidRPr="001A6C94">
        <w:rPr>
          <w:rFonts w:ascii="Arial" w:hAnsi="Arial" w:cs="Arial"/>
          <w:i/>
          <w:sz w:val="22"/>
          <w:szCs w:val="22"/>
        </w:rPr>
        <w:t>.</w:t>
      </w:r>
      <w:r w:rsidRPr="001A6C94">
        <w:rPr>
          <w:rFonts w:ascii="Arial" w:hAnsi="Arial" w:cs="Arial"/>
          <w:i/>
          <w:sz w:val="22"/>
          <w:szCs w:val="22"/>
        </w:rPr>
        <w:t xml:space="preserve"> </w:t>
      </w:r>
      <w:r w:rsidR="00BB423A" w:rsidRPr="001A6C94">
        <w:rPr>
          <w:rFonts w:ascii="Arial" w:hAnsi="Arial" w:cs="Arial"/>
          <w:i/>
          <w:sz w:val="22"/>
          <w:szCs w:val="22"/>
        </w:rPr>
        <w:t>15</w:t>
      </w:r>
      <w:r w:rsidR="005105BE" w:rsidRPr="001A6C94">
        <w:rPr>
          <w:rFonts w:ascii="Arial" w:hAnsi="Arial" w:cs="Arial"/>
          <w:i/>
          <w:sz w:val="22"/>
          <w:szCs w:val="22"/>
        </w:rPr>
        <w:t xml:space="preserve">, </w:t>
      </w:r>
      <w:r w:rsidRPr="001A6C94">
        <w:rPr>
          <w:rFonts w:ascii="Arial" w:hAnsi="Arial" w:cs="Arial"/>
          <w:i/>
          <w:sz w:val="22"/>
          <w:szCs w:val="22"/>
        </w:rPr>
        <w:t>20</w:t>
      </w:r>
      <w:r w:rsidR="00BB423A" w:rsidRPr="001A6C94">
        <w:rPr>
          <w:rFonts w:ascii="Arial" w:hAnsi="Arial" w:cs="Arial"/>
          <w:i/>
          <w:sz w:val="22"/>
          <w:szCs w:val="22"/>
        </w:rPr>
        <w:t>23</w:t>
      </w:r>
    </w:p>
    <w:sectPr w:rsidR="00BD511E" w:rsidRPr="001A6C94" w:rsidSect="00383A2D">
      <w:pgSz w:w="12240" w:h="15840"/>
      <w:pgMar w:top="720" w:right="900" w:bottom="288" w:left="1152"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icago">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82"/>
    <w:rsid w:val="00000CEB"/>
    <w:rsid w:val="000211D9"/>
    <w:rsid w:val="000226D0"/>
    <w:rsid w:val="0004272B"/>
    <w:rsid w:val="0005130F"/>
    <w:rsid w:val="00052FC4"/>
    <w:rsid w:val="0006109E"/>
    <w:rsid w:val="00062BF6"/>
    <w:rsid w:val="0007680F"/>
    <w:rsid w:val="00086226"/>
    <w:rsid w:val="000A67C8"/>
    <w:rsid w:val="000A7A1E"/>
    <w:rsid w:val="000B47E5"/>
    <w:rsid w:val="000C665A"/>
    <w:rsid w:val="000C7836"/>
    <w:rsid w:val="000D750C"/>
    <w:rsid w:val="000D7A04"/>
    <w:rsid w:val="000F74F4"/>
    <w:rsid w:val="00111CBB"/>
    <w:rsid w:val="00115BCC"/>
    <w:rsid w:val="0014527A"/>
    <w:rsid w:val="00146F03"/>
    <w:rsid w:val="00147B64"/>
    <w:rsid w:val="00156A0B"/>
    <w:rsid w:val="00163ECE"/>
    <w:rsid w:val="00164A4F"/>
    <w:rsid w:val="00191393"/>
    <w:rsid w:val="00191941"/>
    <w:rsid w:val="001A0DED"/>
    <w:rsid w:val="001A6C94"/>
    <w:rsid w:val="001B7D84"/>
    <w:rsid w:val="001C6343"/>
    <w:rsid w:val="001D669B"/>
    <w:rsid w:val="001F29A8"/>
    <w:rsid w:val="00205B00"/>
    <w:rsid w:val="00206F3C"/>
    <w:rsid w:val="00212FD8"/>
    <w:rsid w:val="002261F1"/>
    <w:rsid w:val="00246D7F"/>
    <w:rsid w:val="00261870"/>
    <w:rsid w:val="002752C7"/>
    <w:rsid w:val="002760E0"/>
    <w:rsid w:val="00293B4C"/>
    <w:rsid w:val="002A2C50"/>
    <w:rsid w:val="002C0A78"/>
    <w:rsid w:val="002C42E9"/>
    <w:rsid w:val="002D11F0"/>
    <w:rsid w:val="002D13D2"/>
    <w:rsid w:val="002D75E9"/>
    <w:rsid w:val="002E7BE9"/>
    <w:rsid w:val="002F1B2E"/>
    <w:rsid w:val="0030206B"/>
    <w:rsid w:val="00303987"/>
    <w:rsid w:val="00310A14"/>
    <w:rsid w:val="00313A01"/>
    <w:rsid w:val="00323B1C"/>
    <w:rsid w:val="003318A4"/>
    <w:rsid w:val="0034185C"/>
    <w:rsid w:val="00350E52"/>
    <w:rsid w:val="003609F5"/>
    <w:rsid w:val="00366B92"/>
    <w:rsid w:val="003743C0"/>
    <w:rsid w:val="00380478"/>
    <w:rsid w:val="00383A2D"/>
    <w:rsid w:val="00390D69"/>
    <w:rsid w:val="0039464E"/>
    <w:rsid w:val="0039648E"/>
    <w:rsid w:val="003A2291"/>
    <w:rsid w:val="003B3873"/>
    <w:rsid w:val="003B4159"/>
    <w:rsid w:val="003B4A04"/>
    <w:rsid w:val="003C0646"/>
    <w:rsid w:val="003C600E"/>
    <w:rsid w:val="004062B3"/>
    <w:rsid w:val="004107D0"/>
    <w:rsid w:val="004157B1"/>
    <w:rsid w:val="00425E1A"/>
    <w:rsid w:val="004411FB"/>
    <w:rsid w:val="00453610"/>
    <w:rsid w:val="004A0F0A"/>
    <w:rsid w:val="004A7D28"/>
    <w:rsid w:val="004D4090"/>
    <w:rsid w:val="004E4A5E"/>
    <w:rsid w:val="004F7A69"/>
    <w:rsid w:val="005105BE"/>
    <w:rsid w:val="00515594"/>
    <w:rsid w:val="00534CD5"/>
    <w:rsid w:val="00542701"/>
    <w:rsid w:val="00544D0F"/>
    <w:rsid w:val="005646DD"/>
    <w:rsid w:val="00584DB6"/>
    <w:rsid w:val="0059569A"/>
    <w:rsid w:val="00595943"/>
    <w:rsid w:val="0059627F"/>
    <w:rsid w:val="005A5619"/>
    <w:rsid w:val="005B3240"/>
    <w:rsid w:val="005B58B9"/>
    <w:rsid w:val="005B7C64"/>
    <w:rsid w:val="005C6BD2"/>
    <w:rsid w:val="005D2983"/>
    <w:rsid w:val="005E3A39"/>
    <w:rsid w:val="005F6C07"/>
    <w:rsid w:val="006044F0"/>
    <w:rsid w:val="00625735"/>
    <w:rsid w:val="00642EFC"/>
    <w:rsid w:val="00643486"/>
    <w:rsid w:val="0066158F"/>
    <w:rsid w:val="0067626D"/>
    <w:rsid w:val="00682983"/>
    <w:rsid w:val="006A1AD8"/>
    <w:rsid w:val="006A6F18"/>
    <w:rsid w:val="006C618B"/>
    <w:rsid w:val="006E3BF8"/>
    <w:rsid w:val="006F0198"/>
    <w:rsid w:val="00700938"/>
    <w:rsid w:val="0070488D"/>
    <w:rsid w:val="00704E44"/>
    <w:rsid w:val="00715357"/>
    <w:rsid w:val="00733978"/>
    <w:rsid w:val="00745A3F"/>
    <w:rsid w:val="00753391"/>
    <w:rsid w:val="00760A1A"/>
    <w:rsid w:val="007623EF"/>
    <w:rsid w:val="00765157"/>
    <w:rsid w:val="00771914"/>
    <w:rsid w:val="00775FE5"/>
    <w:rsid w:val="00785483"/>
    <w:rsid w:val="0078766D"/>
    <w:rsid w:val="007A3F80"/>
    <w:rsid w:val="007B00DE"/>
    <w:rsid w:val="007B64A6"/>
    <w:rsid w:val="007C2DA2"/>
    <w:rsid w:val="007D0972"/>
    <w:rsid w:val="007D3C60"/>
    <w:rsid w:val="007F6435"/>
    <w:rsid w:val="007F6BFA"/>
    <w:rsid w:val="00805C97"/>
    <w:rsid w:val="00811314"/>
    <w:rsid w:val="0081284F"/>
    <w:rsid w:val="00813CE9"/>
    <w:rsid w:val="00816B5E"/>
    <w:rsid w:val="008223E0"/>
    <w:rsid w:val="00834032"/>
    <w:rsid w:val="00835679"/>
    <w:rsid w:val="0084007B"/>
    <w:rsid w:val="008412FF"/>
    <w:rsid w:val="008572CD"/>
    <w:rsid w:val="00876DBC"/>
    <w:rsid w:val="0087775F"/>
    <w:rsid w:val="00890AB7"/>
    <w:rsid w:val="008A0CC4"/>
    <w:rsid w:val="008C1725"/>
    <w:rsid w:val="008C390E"/>
    <w:rsid w:val="008D24B7"/>
    <w:rsid w:val="008D38BF"/>
    <w:rsid w:val="008D5763"/>
    <w:rsid w:val="008D5B2B"/>
    <w:rsid w:val="008E5C28"/>
    <w:rsid w:val="008F2ABB"/>
    <w:rsid w:val="008F417A"/>
    <w:rsid w:val="009164B7"/>
    <w:rsid w:val="00950519"/>
    <w:rsid w:val="0095572B"/>
    <w:rsid w:val="009600BB"/>
    <w:rsid w:val="0096505D"/>
    <w:rsid w:val="00967954"/>
    <w:rsid w:val="00972B9D"/>
    <w:rsid w:val="009762DC"/>
    <w:rsid w:val="00991746"/>
    <w:rsid w:val="009B059B"/>
    <w:rsid w:val="009C66A2"/>
    <w:rsid w:val="009D0DA2"/>
    <w:rsid w:val="009D1A8A"/>
    <w:rsid w:val="009D2B94"/>
    <w:rsid w:val="009F5E55"/>
    <w:rsid w:val="009F771D"/>
    <w:rsid w:val="00A01DD1"/>
    <w:rsid w:val="00A026CB"/>
    <w:rsid w:val="00A03FAC"/>
    <w:rsid w:val="00A13938"/>
    <w:rsid w:val="00A162AD"/>
    <w:rsid w:val="00A26A59"/>
    <w:rsid w:val="00A335D7"/>
    <w:rsid w:val="00A41557"/>
    <w:rsid w:val="00A51E4F"/>
    <w:rsid w:val="00A52FD2"/>
    <w:rsid w:val="00A538F8"/>
    <w:rsid w:val="00A561DE"/>
    <w:rsid w:val="00A62B68"/>
    <w:rsid w:val="00A66FA9"/>
    <w:rsid w:val="00A7342F"/>
    <w:rsid w:val="00A74FD6"/>
    <w:rsid w:val="00A861E6"/>
    <w:rsid w:val="00AA320F"/>
    <w:rsid w:val="00AC070A"/>
    <w:rsid w:val="00AC27D3"/>
    <w:rsid w:val="00AC5A28"/>
    <w:rsid w:val="00AC5D5D"/>
    <w:rsid w:val="00AD1C39"/>
    <w:rsid w:val="00AF0E8B"/>
    <w:rsid w:val="00AF599E"/>
    <w:rsid w:val="00B02AE0"/>
    <w:rsid w:val="00B04BB5"/>
    <w:rsid w:val="00B1392A"/>
    <w:rsid w:val="00B14809"/>
    <w:rsid w:val="00B303C1"/>
    <w:rsid w:val="00B30E4E"/>
    <w:rsid w:val="00B33590"/>
    <w:rsid w:val="00B34943"/>
    <w:rsid w:val="00B41EB0"/>
    <w:rsid w:val="00B73464"/>
    <w:rsid w:val="00B838B5"/>
    <w:rsid w:val="00B87705"/>
    <w:rsid w:val="00B927C4"/>
    <w:rsid w:val="00B94635"/>
    <w:rsid w:val="00B96317"/>
    <w:rsid w:val="00BA70F1"/>
    <w:rsid w:val="00BB31B5"/>
    <w:rsid w:val="00BB423A"/>
    <w:rsid w:val="00BB6757"/>
    <w:rsid w:val="00BC2DC2"/>
    <w:rsid w:val="00BD0C44"/>
    <w:rsid w:val="00BD511E"/>
    <w:rsid w:val="00BE1621"/>
    <w:rsid w:val="00BF764F"/>
    <w:rsid w:val="00C12C3A"/>
    <w:rsid w:val="00C25275"/>
    <w:rsid w:val="00C252AA"/>
    <w:rsid w:val="00C314F2"/>
    <w:rsid w:val="00C33AAD"/>
    <w:rsid w:val="00C3474B"/>
    <w:rsid w:val="00C41C50"/>
    <w:rsid w:val="00C41DD1"/>
    <w:rsid w:val="00C435E3"/>
    <w:rsid w:val="00C4407A"/>
    <w:rsid w:val="00C50282"/>
    <w:rsid w:val="00C51CD1"/>
    <w:rsid w:val="00C536CE"/>
    <w:rsid w:val="00C64ADC"/>
    <w:rsid w:val="00C659E9"/>
    <w:rsid w:val="00C865E7"/>
    <w:rsid w:val="00C92CB3"/>
    <w:rsid w:val="00CA40E7"/>
    <w:rsid w:val="00CA6525"/>
    <w:rsid w:val="00CB0F4A"/>
    <w:rsid w:val="00CD0BFF"/>
    <w:rsid w:val="00CE21C2"/>
    <w:rsid w:val="00CF28B3"/>
    <w:rsid w:val="00CF6142"/>
    <w:rsid w:val="00D0717D"/>
    <w:rsid w:val="00D12378"/>
    <w:rsid w:val="00D33AD9"/>
    <w:rsid w:val="00D36D9B"/>
    <w:rsid w:val="00D41569"/>
    <w:rsid w:val="00D57A6A"/>
    <w:rsid w:val="00D63B42"/>
    <w:rsid w:val="00D64541"/>
    <w:rsid w:val="00D73936"/>
    <w:rsid w:val="00D848B7"/>
    <w:rsid w:val="00D851F1"/>
    <w:rsid w:val="00D95655"/>
    <w:rsid w:val="00DA2B27"/>
    <w:rsid w:val="00DD0E4B"/>
    <w:rsid w:val="00DD1B5D"/>
    <w:rsid w:val="00DE0880"/>
    <w:rsid w:val="00DE2EED"/>
    <w:rsid w:val="00DE34FA"/>
    <w:rsid w:val="00DE508F"/>
    <w:rsid w:val="00DF3122"/>
    <w:rsid w:val="00DF648A"/>
    <w:rsid w:val="00E072F8"/>
    <w:rsid w:val="00E1007A"/>
    <w:rsid w:val="00E108F2"/>
    <w:rsid w:val="00E15CBE"/>
    <w:rsid w:val="00E20FD1"/>
    <w:rsid w:val="00E27C7E"/>
    <w:rsid w:val="00E500B5"/>
    <w:rsid w:val="00E5657E"/>
    <w:rsid w:val="00E9148A"/>
    <w:rsid w:val="00EA02FE"/>
    <w:rsid w:val="00EA513E"/>
    <w:rsid w:val="00ED06ED"/>
    <w:rsid w:val="00EE15E7"/>
    <w:rsid w:val="00EE5A77"/>
    <w:rsid w:val="00EF3C66"/>
    <w:rsid w:val="00EF528C"/>
    <w:rsid w:val="00F01AE6"/>
    <w:rsid w:val="00F05AC5"/>
    <w:rsid w:val="00F07B0F"/>
    <w:rsid w:val="00F1772E"/>
    <w:rsid w:val="00F504D5"/>
    <w:rsid w:val="00F5615C"/>
    <w:rsid w:val="00F71C83"/>
    <w:rsid w:val="00F72647"/>
    <w:rsid w:val="00FB64DC"/>
    <w:rsid w:val="00FD3DAA"/>
    <w:rsid w:val="00FD5019"/>
    <w:rsid w:val="00FE798C"/>
    <w:rsid w:val="00FF0646"/>
    <w:rsid w:val="00FF2D7C"/>
    <w:rsid w:val="00FF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4120B"/>
  <w15:docId w15:val="{119B3816-6300-422D-83F6-3D4DE71F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282"/>
    <w:rPr>
      <w:sz w:val="24"/>
      <w:szCs w:val="24"/>
    </w:rPr>
  </w:style>
  <w:style w:type="paragraph" w:styleId="Heading1">
    <w:name w:val="heading 1"/>
    <w:basedOn w:val="Normal"/>
    <w:next w:val="Normal"/>
    <w:link w:val="Heading1Char"/>
    <w:uiPriority w:val="99"/>
    <w:qFormat/>
    <w:locked/>
    <w:rsid w:val="00595943"/>
    <w:pPr>
      <w:keepNext/>
      <w:outlineLvl w:val="0"/>
    </w:pPr>
    <w:rPr>
      <w:b/>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C16"/>
    <w:rPr>
      <w:rFonts w:asciiTheme="majorHAnsi" w:eastAsiaTheme="majorEastAsia" w:hAnsiTheme="majorHAnsi" w:cstheme="majorBidi"/>
      <w:b/>
      <w:bCs/>
      <w:kern w:val="32"/>
      <w:sz w:val="32"/>
      <w:szCs w:val="32"/>
    </w:rPr>
  </w:style>
  <w:style w:type="paragraph" w:styleId="Title">
    <w:name w:val="Title"/>
    <w:basedOn w:val="Normal"/>
    <w:link w:val="TitleChar"/>
    <w:qFormat/>
    <w:rsid w:val="00C50282"/>
    <w:pPr>
      <w:spacing w:before="100" w:beforeAutospacing="1" w:after="100" w:afterAutospacing="1"/>
    </w:pPr>
  </w:style>
  <w:style w:type="character" w:customStyle="1" w:styleId="TitleChar">
    <w:name w:val="Title Char"/>
    <w:basedOn w:val="DefaultParagraphFont"/>
    <w:link w:val="Title"/>
    <w:uiPriority w:val="99"/>
    <w:locked/>
    <w:rsid w:val="00FE798C"/>
    <w:rPr>
      <w:rFonts w:ascii="Cambria" w:hAnsi="Cambria" w:cs="Times New Roman"/>
      <w:b/>
      <w:bCs/>
      <w:kern w:val="28"/>
      <w:sz w:val="32"/>
      <w:szCs w:val="32"/>
    </w:rPr>
  </w:style>
  <w:style w:type="character" w:styleId="Strong">
    <w:name w:val="Strong"/>
    <w:basedOn w:val="DefaultParagraphFont"/>
    <w:qFormat/>
    <w:rsid w:val="00C50282"/>
    <w:rPr>
      <w:rFonts w:cs="Times New Roman"/>
      <w:b/>
      <w:bCs/>
    </w:rPr>
  </w:style>
  <w:style w:type="paragraph" w:styleId="BalloonText">
    <w:name w:val="Balloon Text"/>
    <w:basedOn w:val="Normal"/>
    <w:link w:val="BalloonTextChar"/>
    <w:uiPriority w:val="99"/>
    <w:semiHidden/>
    <w:rsid w:val="003B4A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98C"/>
    <w:rPr>
      <w:rFonts w:cs="Times New Roman"/>
      <w:sz w:val="2"/>
    </w:rPr>
  </w:style>
  <w:style w:type="paragraph" w:styleId="BodyText">
    <w:name w:val="Body Text"/>
    <w:basedOn w:val="Normal"/>
    <w:link w:val="BodyTextChar"/>
    <w:rsid w:val="00595943"/>
    <w:pPr>
      <w:jc w:val="both"/>
    </w:pPr>
    <w:rPr>
      <w:iCs/>
      <w:color w:val="000000"/>
    </w:rPr>
  </w:style>
  <w:style w:type="character" w:customStyle="1" w:styleId="BodyTextChar">
    <w:name w:val="Body Text Char"/>
    <w:basedOn w:val="DefaultParagraphFont"/>
    <w:link w:val="BodyText"/>
    <w:uiPriority w:val="99"/>
    <w:semiHidden/>
    <w:rsid w:val="00CB3C16"/>
    <w:rPr>
      <w:sz w:val="24"/>
      <w:szCs w:val="24"/>
    </w:rPr>
  </w:style>
  <w:style w:type="paragraph" w:customStyle="1" w:styleId="Default">
    <w:name w:val="Default"/>
    <w:rsid w:val="000C665A"/>
    <w:pPr>
      <w:autoSpaceDE w:val="0"/>
      <w:autoSpaceDN w:val="0"/>
      <w:adjustRightInd w:val="0"/>
    </w:pPr>
    <w:rPr>
      <w:color w:val="000000"/>
      <w:sz w:val="24"/>
      <w:szCs w:val="24"/>
    </w:rPr>
  </w:style>
  <w:style w:type="paragraph" w:styleId="BodyTextIndent">
    <w:name w:val="Body Text Indent"/>
    <w:basedOn w:val="Normal"/>
    <w:link w:val="BodyTextIndentChar"/>
    <w:uiPriority w:val="99"/>
    <w:semiHidden/>
    <w:unhideWhenUsed/>
    <w:rsid w:val="0030206B"/>
    <w:pPr>
      <w:spacing w:after="120"/>
      <w:ind w:left="360"/>
    </w:pPr>
  </w:style>
  <w:style w:type="character" w:customStyle="1" w:styleId="BodyTextIndentChar">
    <w:name w:val="Body Text Indent Char"/>
    <w:basedOn w:val="DefaultParagraphFont"/>
    <w:link w:val="BodyTextIndent"/>
    <w:uiPriority w:val="99"/>
    <w:semiHidden/>
    <w:rsid w:val="0030206B"/>
    <w:rPr>
      <w:sz w:val="24"/>
      <w:szCs w:val="24"/>
    </w:rPr>
  </w:style>
  <w:style w:type="character" w:styleId="CommentReference">
    <w:name w:val="annotation reference"/>
    <w:basedOn w:val="DefaultParagraphFont"/>
    <w:uiPriority w:val="99"/>
    <w:semiHidden/>
    <w:unhideWhenUsed/>
    <w:rsid w:val="0007680F"/>
    <w:rPr>
      <w:sz w:val="16"/>
      <w:szCs w:val="16"/>
    </w:rPr>
  </w:style>
  <w:style w:type="paragraph" w:styleId="CommentText">
    <w:name w:val="annotation text"/>
    <w:basedOn w:val="Normal"/>
    <w:link w:val="CommentTextChar"/>
    <w:uiPriority w:val="99"/>
    <w:semiHidden/>
    <w:unhideWhenUsed/>
    <w:rsid w:val="0007680F"/>
    <w:rPr>
      <w:sz w:val="20"/>
      <w:szCs w:val="20"/>
    </w:rPr>
  </w:style>
  <w:style w:type="character" w:customStyle="1" w:styleId="CommentTextChar">
    <w:name w:val="Comment Text Char"/>
    <w:basedOn w:val="DefaultParagraphFont"/>
    <w:link w:val="CommentText"/>
    <w:uiPriority w:val="99"/>
    <w:semiHidden/>
    <w:rsid w:val="0007680F"/>
    <w:rPr>
      <w:sz w:val="20"/>
      <w:szCs w:val="20"/>
    </w:rPr>
  </w:style>
  <w:style w:type="paragraph" w:styleId="CommentSubject">
    <w:name w:val="annotation subject"/>
    <w:basedOn w:val="CommentText"/>
    <w:next w:val="CommentText"/>
    <w:link w:val="CommentSubjectChar"/>
    <w:uiPriority w:val="99"/>
    <w:semiHidden/>
    <w:unhideWhenUsed/>
    <w:rsid w:val="0007680F"/>
    <w:rPr>
      <w:b/>
      <w:bCs/>
    </w:rPr>
  </w:style>
  <w:style w:type="character" w:customStyle="1" w:styleId="CommentSubjectChar">
    <w:name w:val="Comment Subject Char"/>
    <w:basedOn w:val="CommentTextChar"/>
    <w:link w:val="CommentSubject"/>
    <w:uiPriority w:val="99"/>
    <w:semiHidden/>
    <w:rsid w:val="0007680F"/>
    <w:rPr>
      <w:b/>
      <w:bCs/>
      <w:sz w:val="20"/>
      <w:szCs w:val="20"/>
    </w:rPr>
  </w:style>
  <w:style w:type="paragraph" w:styleId="Revision">
    <w:name w:val="Revision"/>
    <w:hidden/>
    <w:uiPriority w:val="99"/>
    <w:semiHidden/>
    <w:rsid w:val="00A52FD2"/>
    <w:rPr>
      <w:sz w:val="24"/>
      <w:szCs w:val="24"/>
    </w:rPr>
  </w:style>
  <w:style w:type="paragraph" w:customStyle="1" w:styleId="OmniPage3">
    <w:name w:val="OmniPage #3"/>
    <w:rsid w:val="0014527A"/>
    <w:pPr>
      <w:tabs>
        <w:tab w:val="right" w:pos="5747"/>
      </w:tabs>
      <w:ind w:firstLine="322"/>
    </w:pPr>
    <w:rPr>
      <w:rFonts w:ascii="Chicago" w:hAnsi="Chicago"/>
      <w:sz w:val="2"/>
      <w:szCs w:val="20"/>
    </w:rPr>
  </w:style>
  <w:style w:type="paragraph" w:customStyle="1" w:styleId="OmniPage4">
    <w:name w:val="OmniPage #4"/>
    <w:rsid w:val="0014527A"/>
    <w:pPr>
      <w:tabs>
        <w:tab w:val="right" w:pos="5661"/>
      </w:tabs>
      <w:ind w:right="106" w:firstLine="322"/>
    </w:pPr>
    <w:rPr>
      <w:rFonts w:ascii="Chicago" w:hAnsi="Chicago"/>
      <w:sz w:val="2"/>
      <w:szCs w:val="20"/>
    </w:rPr>
  </w:style>
  <w:style w:type="paragraph" w:customStyle="1" w:styleId="OmniPage5">
    <w:name w:val="OmniPage #5"/>
    <w:rsid w:val="0014527A"/>
    <w:pPr>
      <w:tabs>
        <w:tab w:val="right" w:pos="5767"/>
      </w:tabs>
      <w:ind w:firstLine="322"/>
    </w:pPr>
    <w:rPr>
      <w:rFonts w:ascii="Chicago" w:hAnsi="Chicago"/>
      <w:sz w:val="2"/>
      <w:szCs w:val="20"/>
    </w:rPr>
  </w:style>
  <w:style w:type="paragraph" w:customStyle="1" w:styleId="OmniPage7">
    <w:name w:val="OmniPage #7"/>
    <w:rsid w:val="0014527A"/>
    <w:pPr>
      <w:tabs>
        <w:tab w:val="right" w:pos="5554"/>
      </w:tabs>
      <w:ind w:right="213" w:firstLine="322"/>
    </w:pPr>
    <w:rPr>
      <w:rFonts w:ascii="Chicago" w:hAnsi="Chicago"/>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FA58C6E033F4BBE150FDDE06B05F0" ma:contentTypeVersion="4" ma:contentTypeDescription="Create a new document." ma:contentTypeScope="" ma:versionID="ac18cc91fd0dff98ecb9fa82af5af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7BC291D-2CD4-4BA3-9518-421C8DDE9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AC4DF8-AAE8-4EDE-A583-5FF4FFCB6E42}">
  <ds:schemaRefs>
    <ds:schemaRef ds:uri="http://schemas.microsoft.com/sharepoint/v3/contenttype/forms"/>
  </ds:schemaRefs>
</ds:datastoreItem>
</file>

<file path=customXml/itemProps3.xml><?xml version="1.0" encoding="utf-8"?>
<ds:datastoreItem xmlns:ds="http://schemas.openxmlformats.org/officeDocument/2006/customXml" ds:itemID="{96D78F67-634B-4072-8FC4-D566D6A2F93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430</Words>
  <Characters>2549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CorpComm</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csamuels</dc:creator>
  <cp:lastModifiedBy>Bodin Lyons, Giselle N CIV USARMY ACC (USA)</cp:lastModifiedBy>
  <cp:revision>2</cp:revision>
  <cp:lastPrinted>2011-09-29T13:09:00Z</cp:lastPrinted>
  <dcterms:created xsi:type="dcterms:W3CDTF">2023-07-31T16:41:00Z</dcterms:created>
  <dcterms:modified xsi:type="dcterms:W3CDTF">2023-07-31T16:41:00Z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0x0101002EDFA58C6E033F4BBE150FDDE06B05F0</vt:lpwstr>
  </property>
  <property fmtid="{D5CDD505-2E9C-101B-9397-08002B2CF9AE}" pid="3" name="Order">
    <vt:r8>8000</vt:r8>
  </property>
  <property fmtid="{D5CDD505-2E9C-101B-9397-08002B2CF9AE}" pid="4" name="xd_ProgID">
    <vt:lpwstr/>
  </property>
  <property fmtid="{D5CDD505-2E9C-101B-9397-08002B2CF9AE}" pid="5" name="_SourceUrl">
    <vt:lpwstr/>
  </property>
  <property fmtid="{D5CDD505-2E9C-101B-9397-08002B2CF9AE}" pid="6" name="TemplateUrl">
    <vt:lpwstr/>
  </property>
  <property fmtid="{D5CDD505-2E9C-101B-9397-08002B2CF9AE}" pid="7" name="Owner">
    <vt:lpwstr/>
  </property>
  <property fmtid="{D5CDD505-2E9C-101B-9397-08002B2CF9AE}" pid="8" name="Status">
    <vt:lpwstr/>
  </property>
  <property fmtid="{D5CDD505-2E9C-101B-9397-08002B2CF9AE}" pid="9" name="SPSDescription">
    <vt:lpwstr/>
  </property>
</Properties>
</file>